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88"/>
        <w:tblGridChange w:id="0">
          <w:tblGrid>
            <w:gridCol w:w="9588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"Relating in a Fragmented World"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10th International CAT Conference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to 4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of October 2026</w:t>
              <w:br w:type="textWrapping"/>
              <w:t xml:space="preserve">Athens, Greece</w:t>
              <w:br w:type="textWrapping"/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Call for Contributions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Submission deadline:  30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April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2026</w:t>
              <w:br w:type="textWrapping"/>
              <w:t xml:space="preserve">We welcome proposals for presentations, posters, and workshops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Presenter </w:t>
            </w:r>
            <w:r w:rsidDel="00000000" w:rsidR="00000000" w:rsidRPr="00000000">
              <w:rPr>
                <w:rtl w:val="0"/>
              </w:rPr>
              <w:t xml:space="preserve">(name): 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information</w:t>
            </w:r>
            <w:r w:rsidDel="00000000" w:rsidR="00000000" w:rsidRPr="00000000">
              <w:rPr>
                <w:rtl w:val="0"/>
              </w:rPr>
              <w:t xml:space="preserve">: e-mail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Co-presenters</w:t>
            </w:r>
            <w:r w:rsidDel="00000000" w:rsidR="00000000" w:rsidRPr="00000000">
              <w:rPr>
                <w:rtl w:val="0"/>
              </w:rPr>
              <w:t xml:space="preserve"> (name):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Title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Keywords</w:t>
            </w:r>
            <w:r w:rsidDel="00000000" w:rsidR="00000000" w:rsidRPr="00000000">
              <w:rPr>
                <w:rtl w:val="0"/>
              </w:rPr>
              <w:t xml:space="preserve"> (3-5)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is your preference for your contribution?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Small group presentation (30 minutes)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Small group mainly experiential workshop (30, 60, 90 minutes )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Posters </w:t>
            </w:r>
          </w:p>
          <w:p w:rsidR="00000000" w:rsidDel="00000000" w:rsidP="00000000" w:rsidRDefault="00000000" w:rsidRPr="00000000" w14:paraId="00000019">
            <w:pPr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Plenary presentation in the main lecture theatre (15, 30 minutes)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84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Summary of presentation</w:t>
            </w:r>
            <w:r w:rsidDel="00000000" w:rsidR="00000000" w:rsidRPr="00000000">
              <w:rPr>
                <w:rtl w:val="0"/>
              </w:rPr>
              <w:t xml:space="preserve"> (max 300 words)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F36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5218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21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218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21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218E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218E2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517E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17E8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17E8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OfHDDf3t5RagOf9Md/trRaevg==">CgMxLjA4AHIhMThfb2h0QlJrY29YNVdTU0ZpN1F6c1U5Vkh5OXhrWmlU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2026-02-02T23:33:00Z</dcterms:created>
  <dc:creator>Virolainen, Maarit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0x01010057B2AC4F80E7C344851784393400117B</vt:lpwstr>
  </property>
</Properties>
</file>